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10" w:rsidRDefault="00645310">
      <w:pPr>
        <w:rPr>
          <w:rFonts w:ascii="Times New Roman" w:hAnsi="Times New Roman" w:cs="Times New Roman"/>
          <w:sz w:val="24"/>
          <w:szCs w:val="24"/>
        </w:rPr>
      </w:pPr>
    </w:p>
    <w:p w:rsidR="00645310" w:rsidRDefault="00645310">
      <w:pPr>
        <w:rPr>
          <w:rFonts w:ascii="Times New Roman" w:hAnsi="Times New Roman" w:cs="Times New Roman"/>
          <w:sz w:val="24"/>
          <w:szCs w:val="24"/>
        </w:rPr>
      </w:pPr>
    </w:p>
    <w:p w:rsidR="00645310" w:rsidRPr="00750E0B" w:rsidRDefault="00645310">
      <w:pPr>
        <w:rPr>
          <w:rFonts w:ascii="Times New Roman" w:hAnsi="Times New Roman" w:cs="Times New Roman"/>
          <w:b/>
          <w:sz w:val="28"/>
          <w:szCs w:val="28"/>
        </w:rPr>
      </w:pPr>
      <w:r w:rsidRPr="00750E0B">
        <w:rPr>
          <w:rFonts w:ascii="Times New Roman" w:hAnsi="Times New Roman" w:cs="Times New Roman"/>
          <w:b/>
          <w:sz w:val="28"/>
          <w:szCs w:val="28"/>
        </w:rPr>
        <w:t>Oznam</w:t>
      </w:r>
    </w:p>
    <w:p w:rsidR="00645310" w:rsidRDefault="00645310">
      <w:pPr>
        <w:rPr>
          <w:rFonts w:ascii="Times New Roman" w:hAnsi="Times New Roman" w:cs="Times New Roman"/>
          <w:sz w:val="24"/>
          <w:szCs w:val="24"/>
        </w:rPr>
      </w:pPr>
    </w:p>
    <w:p w:rsidR="00750E0B" w:rsidRPr="00645310" w:rsidRDefault="00750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5310">
        <w:rPr>
          <w:rFonts w:ascii="Times New Roman" w:hAnsi="Times New Roman" w:cs="Times New Roman"/>
          <w:sz w:val="24"/>
          <w:szCs w:val="24"/>
        </w:rPr>
        <w:t>Západoslovenská distribučná spoločnosť, a.s. oznamuje svojim zákazníkov, že v obci Dolná Streda</w:t>
      </w:r>
      <w:r>
        <w:rPr>
          <w:rFonts w:ascii="Times New Roman" w:hAnsi="Times New Roman" w:cs="Times New Roman"/>
          <w:sz w:val="24"/>
          <w:szCs w:val="24"/>
        </w:rPr>
        <w:t xml:space="preserve"> dňa 27.mája 2020 v čase od 14.00 hod do 17.00 hod bude výpadok elektrickej energie na uliciach Váhovská od RD č. 525 po RD č.516, nová ulička od RD č.513 a 827 po RD č.452 a 830. Ďalej ulica Pod hrádzou od RD č.553 po RD 836 a Záhumenská ulica od RD č.411 po RD č.427. </w:t>
      </w:r>
      <w:bookmarkStart w:id="0" w:name="_GoBack"/>
      <w:bookmarkEnd w:id="0"/>
    </w:p>
    <w:sectPr w:rsidR="00750E0B" w:rsidRPr="0064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10"/>
    <w:rsid w:val="00645310"/>
    <w:rsid w:val="00750E0B"/>
    <w:rsid w:val="00B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AC43-E9C4-434F-A608-EE40F50B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OCU-4</dc:creator>
  <cp:keywords/>
  <dc:description/>
  <cp:lastModifiedBy>OCU-4</cp:lastModifiedBy>
  <cp:revision>2</cp:revision>
  <cp:lastPrinted>2020-04-28T12:46:00Z</cp:lastPrinted>
  <dcterms:created xsi:type="dcterms:W3CDTF">2020-04-28T12:29:00Z</dcterms:created>
  <dcterms:modified xsi:type="dcterms:W3CDTF">2020-04-28T12:47:00Z</dcterms:modified>
</cp:coreProperties>
</file>