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04F3" w14:textId="77777777" w:rsidR="008A06FD" w:rsidRPr="008A06FD" w:rsidRDefault="008A06FD" w:rsidP="008A06FD">
      <w:pPr>
        <w:spacing w:after="150" w:line="31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  <w14:ligatures w14:val="none"/>
        </w:rPr>
      </w:pPr>
      <w:r w:rsidRPr="008A06FD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  <w14:ligatures w14:val="none"/>
        </w:rPr>
        <w:t>Informácie pre voliča s trvalým pobytom na území Slovenskej republiky</w:t>
      </w:r>
    </w:p>
    <w:p w14:paraId="46EC9A98" w14:textId="77777777" w:rsidR="008A06FD" w:rsidRPr="008A06FD" w:rsidRDefault="008A06FD" w:rsidP="008A06FD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  <w:t>    Volič 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(občan Slovenskej republiky, ktorý najneskôr v deň konania volieb dovŕši 18 rokov veku)</w:t>
      </w: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  <w:t>, ktorý má trvalý pobyt na území Slovenskej republiky môže voliť vo volebnej miestnosti, v ktorej zozname voličov je zapísaný podľa miesta svojho trvalého pobytu.</w:t>
      </w:r>
    </w:p>
    <w:p w14:paraId="7DF39B85" w14:textId="77777777" w:rsidR="008A06FD" w:rsidRPr="008A06FD" w:rsidRDefault="008A06FD" w:rsidP="008A06FD">
      <w:pPr>
        <w:shd w:val="clear" w:color="auto" w:fill="FFFFFF"/>
        <w:spacing w:before="120" w:after="0" w:line="259" w:lineRule="atLeast"/>
        <w:ind w:firstLine="284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Volič, ktorý má trvalý pobyt na území Slovenskej republiky a v deň konania volieb nebude môcť voliť v mieste svojho trvalého pobytu vo volebnom okrsku, v ktorého zozname voličov je zapísaný, môže požiadať </w:t>
      </w: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  <w:t>obec svojho trvalého pobytu 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o vydanie hlasovacieho preukazu. Obec na základe žiadosti voličovi vydá hlasovací preukaz a zo zoznamu voličov ho vyčiarkne s poznámkou o vydaní hlasovacieho preukazu.</w:t>
      </w:r>
    </w:p>
    <w:p w14:paraId="05A24983" w14:textId="77777777" w:rsidR="008A06FD" w:rsidRPr="008A06FD" w:rsidRDefault="008A06FD" w:rsidP="008A06FD">
      <w:pPr>
        <w:shd w:val="clear" w:color="auto" w:fill="FFFFFF"/>
        <w:spacing w:before="120" w:after="0" w:line="259" w:lineRule="atLeast"/>
        <w:ind w:firstLine="284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Hlasovací preukaz oprávňuje na zápis do zoznamu voličov v ktoromkoľvek volebnom okrsku.</w:t>
      </w:r>
    </w:p>
    <w:p w14:paraId="3DEAD45F" w14:textId="3F86A45B" w:rsidR="008A06FD" w:rsidRPr="008A06FD" w:rsidRDefault="008A06FD" w:rsidP="008A06FD">
      <w:pPr>
        <w:shd w:val="clear" w:color="auto" w:fill="FFFFFF"/>
        <w:spacing w:before="600" w:after="0" w:line="259" w:lineRule="atLeast"/>
        <w:jc w:val="both"/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  <w:t>Hlasovací preukaz</w:t>
      </w:r>
    </w:p>
    <w:p w14:paraId="74E219AC" w14:textId="77777777" w:rsidR="008A06FD" w:rsidRDefault="008A06FD" w:rsidP="008A06FD">
      <w:pPr>
        <w:shd w:val="clear" w:color="auto" w:fill="FFFFFF"/>
        <w:spacing w:before="120" w:after="0" w:line="259" w:lineRule="atLeast"/>
        <w:ind w:firstLine="284"/>
        <w:jc w:val="both"/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</w:pP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  <w:t>Obec vydá voličovi hlasovací preukaz len na ten deň konania volieb prezidenta Slovenskej republiky, ktorý volič  uviedol vo svojej žiadosti. Volič môže požiadať obec svojho trvalého pobytu o vydanie hlasovacieho preukazu na prvé i druhé kolo volieb prezidenta Slovenskej republiky súčasne. Táto požiadavka musí byť zo žiadosti voliča zrejmá.</w:t>
      </w:r>
    </w:p>
    <w:p w14:paraId="7F7C1628" w14:textId="77777777" w:rsidR="00CC0486" w:rsidRPr="008A06FD" w:rsidRDefault="00CC0486" w:rsidP="008A06FD">
      <w:pPr>
        <w:shd w:val="clear" w:color="auto" w:fill="FFFFFF"/>
        <w:spacing w:before="120" w:after="0" w:line="259" w:lineRule="atLeast"/>
        <w:ind w:firstLine="284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</w:p>
    <w:p w14:paraId="20FFE189" w14:textId="29C526DD" w:rsidR="008A06FD" w:rsidRPr="008A06FD" w:rsidRDefault="008A06FD" w:rsidP="008A06FD">
      <w:pPr>
        <w:shd w:val="clear" w:color="auto" w:fill="FFFFFF"/>
        <w:spacing w:before="120" w:after="0" w:line="259" w:lineRule="atLeast"/>
        <w:ind w:firstLine="284"/>
        <w:jc w:val="both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  <w:t>Volič môže požiadať o vydanie hlasovacieho preukazu</w:t>
      </w:r>
      <w:r w:rsidR="00CC0486" w:rsidRPr="00CC048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eastAsia="sk-SK"/>
          <w14:ligatures w14:val="none"/>
        </w:rPr>
        <w:t>:</w:t>
      </w:r>
    </w:p>
    <w:p w14:paraId="2064DFBF" w14:textId="2A81CEFC" w:rsidR="008A06FD" w:rsidRPr="008A06FD" w:rsidRDefault="00CC0486" w:rsidP="00CC0486">
      <w:pPr>
        <w:shd w:val="clear" w:color="auto" w:fill="FFFFFF"/>
        <w:spacing w:before="120"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CC048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>o</w:t>
      </w:r>
      <w:r w:rsidR="008A06FD"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>sobne</w:t>
      </w:r>
      <w:r w:rsidRPr="00CC048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 xml:space="preserve"> na adrese:</w:t>
      </w:r>
      <w:r w:rsidRPr="00CC048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Obec Dolná Streda, Dolná Streda 650, 925 63 Dolná Streda</w:t>
      </w:r>
      <w:r w:rsidR="008A06FD"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,</w:t>
      </w:r>
      <w:r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  <w:t xml:space="preserve"> </w:t>
      </w:r>
      <w:r w:rsidR="008A06FD"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najneskôr posledný pracovný deň predo dňom konania volieb (t.</w:t>
      </w:r>
      <w:r w:rsid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r w:rsidR="008A06FD"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j. najneskôr 22.</w:t>
      </w:r>
      <w:r w:rsid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0</w:t>
      </w:r>
      <w:r w:rsidR="008A06FD"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3.2024</w:t>
      </w:r>
      <w:r w:rsid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do 14.00 hod.</w:t>
      </w:r>
      <w:r w:rsidR="008A06FD"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; </w:t>
      </w:r>
      <w:r w:rsidR="008A06FD"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 xml:space="preserve">pre druhé kolo volieb najneskôr </w:t>
      </w:r>
      <w:r w:rsid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0</w:t>
      </w:r>
      <w:r w:rsidR="008A06FD"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5.</w:t>
      </w:r>
      <w:r w:rsid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0</w:t>
      </w:r>
      <w:r w:rsidR="008A06FD"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4.2024</w:t>
      </w:r>
      <w:r w:rsid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 xml:space="preserve"> do 14.00 hod.</w:t>
      </w:r>
      <w:r w:rsidR="008A06FD"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)</w:t>
      </w:r>
      <w:r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  <w:t xml:space="preserve"> </w:t>
      </w:r>
      <w:r w:rsidR="008A06FD"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Obec vydá hlasovací preukaz bezodkladne.</w:t>
      </w:r>
    </w:p>
    <w:p w14:paraId="66F8D103" w14:textId="7035810D" w:rsidR="008A06FD" w:rsidRPr="008A06FD" w:rsidRDefault="008A06FD" w:rsidP="004A2B76">
      <w:pPr>
        <w:shd w:val="clear" w:color="auto" w:fill="FFFFFF"/>
        <w:spacing w:before="120"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>v listinnej podobe </w:t>
      </w:r>
      <w:r w:rsidR="004A2B76" w:rsidRPr="00CC048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>na adresu:</w:t>
      </w:r>
      <w:r w:rsidR="004A2B7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Obec Dolná Streda, Dolná Streda 650, 925 63 Dolná Stred</w:t>
      </w:r>
      <w:r w:rsidR="006919F7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a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 tak,</w:t>
      </w:r>
      <w:r w:rsidR="004A2B76"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  <w:t xml:space="preserve"> 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aby žiadosť o vydanie hlasovacieho preukazu bola doručená obci najneskôr 15 pracovných dní predo dňom konania volieb (t.</w:t>
      </w: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j. najneskôr</w:t>
      </w:r>
      <w:r w:rsidR="004A2B7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4.</w:t>
      </w: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3.2024; </w:t>
      </w:r>
      <w:r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pre druhé kolo volieb najneskôr 14.</w:t>
      </w:r>
      <w:r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3.2024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),</w:t>
      </w:r>
    </w:p>
    <w:p w14:paraId="72774B62" w14:textId="443E6C14" w:rsidR="008A06FD" w:rsidRPr="008A06FD" w:rsidRDefault="008A06FD" w:rsidP="008A06FD">
      <w:pPr>
        <w:shd w:val="clear" w:color="auto" w:fill="FFFFFF"/>
        <w:spacing w:before="120"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>elektronicky </w:t>
      </w:r>
      <w:r w:rsidR="004A2B76" w:rsidRPr="00CC048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>e-mailom na adresu</w:t>
      </w:r>
      <w:r w:rsidR="00CC0486" w:rsidRPr="00CC048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>:</w:t>
      </w:r>
      <w:r w:rsidR="00CC048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r w:rsidR="004A2B7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hyperlink r:id="rId4" w:history="1">
        <w:r w:rsidR="004A2B76" w:rsidRPr="00CC0486">
          <w:rPr>
            <w:rStyle w:val="Hypertextovprepojenie"/>
            <w:rFonts w:ascii="Tahoma" w:eastAsia="Times New Roman" w:hAnsi="Tahoma" w:cs="Tahoma"/>
            <w:color w:val="auto"/>
            <w:kern w:val="0"/>
            <w:sz w:val="27"/>
            <w:szCs w:val="27"/>
            <w:u w:val="none"/>
            <w:lang w:eastAsia="sk-SK"/>
            <w14:ligatures w14:val="none"/>
          </w:rPr>
          <w:t>obecdolnastreda@gmail.com</w:t>
        </w:r>
      </w:hyperlink>
      <w:r w:rsidR="004A2B7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r w:rsidR="00CC048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 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tak,</w:t>
      </w:r>
    </w:p>
    <w:p w14:paraId="6593F2FF" w14:textId="2D725767" w:rsidR="008A06FD" w:rsidRPr="008A06FD" w:rsidRDefault="008A06FD" w:rsidP="008A06FD">
      <w:pPr>
        <w:shd w:val="clear" w:color="auto" w:fill="FFFFFF"/>
        <w:spacing w:after="24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aby žiadosť o vydanie hlasovacieho preukazu bola doručená obci najneskôr 15 pracovných dní predo dňom konania volieb (t.</w:t>
      </w:r>
      <w:r w:rsidR="004A2B7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j. najneskôr </w:t>
      </w:r>
      <w:r w:rsidR="004A2B7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4.</w:t>
      </w:r>
      <w:r w:rsidR="004A2B7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3. 2024;</w:t>
      </w:r>
      <w:r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 pre druhé kolo volieb najneskôr 14.</w:t>
      </w:r>
      <w:r w:rsidR="004A2B76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3.2024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). </w:t>
      </w:r>
    </w:p>
    <w:p w14:paraId="2E8898E4" w14:textId="05E5D5A3" w:rsidR="008A06FD" w:rsidRPr="008A06FD" w:rsidRDefault="008A06FD" w:rsidP="008A06FD">
      <w:pPr>
        <w:shd w:val="clear" w:color="auto" w:fill="FFFFFF"/>
        <w:spacing w:before="120" w:after="0" w:line="259" w:lineRule="atLeast"/>
        <w:jc w:val="both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u w:val="single"/>
          <w:lang w:eastAsia="sk-SK"/>
          <w14:ligatures w14:val="none"/>
        </w:rPr>
        <w:t>prostredníctvom osoby splnomocnenej žiadateľom</w:t>
      </w:r>
    </w:p>
    <w:p w14:paraId="495E3B65" w14:textId="4CBC2540" w:rsidR="008A06FD" w:rsidRDefault="008A06FD" w:rsidP="008A06FD">
      <w:pPr>
        <w:shd w:val="clear" w:color="auto" w:fill="FFFFFF"/>
        <w:spacing w:after="240" w:line="259" w:lineRule="atLeast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možno požiadať o vydanie hlasovacieho preukazu najneskôr v posledný deň predo dňom konania volieb (t.</w:t>
      </w: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j. najneskôr 22.</w:t>
      </w:r>
      <w:r w:rsidR="004A2B7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3.2024;</w:t>
      </w:r>
      <w:r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 xml:space="preserve"> pre druhé kolo volieb najneskôr </w:t>
      </w:r>
      <w:r w:rsidR="004A2B76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5.</w:t>
      </w:r>
      <w:r w:rsidR="004A2B76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0</w:t>
      </w:r>
      <w:r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4.2024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).</w:t>
      </w:r>
    </w:p>
    <w:p w14:paraId="0957DA69" w14:textId="77777777" w:rsidR="004A2B76" w:rsidRPr="008A06FD" w:rsidRDefault="004A2B76" w:rsidP="008A06FD">
      <w:pPr>
        <w:shd w:val="clear" w:color="auto" w:fill="FFFFFF"/>
        <w:spacing w:after="24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</w:p>
    <w:p w14:paraId="04C263BB" w14:textId="77777777" w:rsidR="004A2B76" w:rsidRDefault="004A2B76" w:rsidP="008A06FD">
      <w:pPr>
        <w:shd w:val="clear" w:color="auto" w:fill="FFFFFF"/>
        <w:spacing w:before="120"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</w:p>
    <w:p w14:paraId="217079AE" w14:textId="77777777" w:rsidR="004A2B76" w:rsidRDefault="004A2B76" w:rsidP="008A06FD">
      <w:pPr>
        <w:shd w:val="clear" w:color="auto" w:fill="FFFFFF"/>
        <w:spacing w:before="120"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</w:p>
    <w:p w14:paraId="0C8A35BE" w14:textId="77777777" w:rsidR="00CC0486" w:rsidRDefault="00CC0486" w:rsidP="008A06FD">
      <w:pPr>
        <w:shd w:val="clear" w:color="auto" w:fill="FFFFFF"/>
        <w:spacing w:before="120"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</w:p>
    <w:p w14:paraId="3F195FFE" w14:textId="2D3C7272" w:rsidR="008A06FD" w:rsidRPr="008A06FD" w:rsidRDefault="008A06FD" w:rsidP="008A06FD">
      <w:pPr>
        <w:shd w:val="clear" w:color="auto" w:fill="FFFFFF"/>
        <w:spacing w:before="120"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Žiadosť musí obsahovať tieto údaje o voličovi</w:t>
      </w:r>
    </w:p>
    <w:p w14:paraId="4B8465FE" w14:textId="77777777" w:rsidR="008A06FD" w:rsidRPr="008A06FD" w:rsidRDefault="008A06FD" w:rsidP="008A06FD">
      <w:pPr>
        <w:shd w:val="clear" w:color="auto" w:fill="FFFFFF"/>
        <w:spacing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• meno a priezvisko,</w:t>
      </w:r>
    </w:p>
    <w:p w14:paraId="3149AF7F" w14:textId="77777777" w:rsidR="008A06FD" w:rsidRPr="008A06FD" w:rsidRDefault="008A06FD" w:rsidP="008A06FD">
      <w:pPr>
        <w:shd w:val="clear" w:color="auto" w:fill="FFFFFF"/>
        <w:spacing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• rodné číslo,</w:t>
      </w:r>
    </w:p>
    <w:p w14:paraId="72DE5607" w14:textId="77777777" w:rsidR="008A06FD" w:rsidRPr="008A06FD" w:rsidRDefault="008A06FD" w:rsidP="008A06FD">
      <w:pPr>
        <w:shd w:val="clear" w:color="auto" w:fill="FFFFFF"/>
        <w:spacing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• štátnu príslušnosť,</w:t>
      </w:r>
    </w:p>
    <w:p w14:paraId="569741E7" w14:textId="64E1E4C0" w:rsidR="008A06FD" w:rsidRDefault="008A06FD" w:rsidP="008A06FD">
      <w:pPr>
        <w:shd w:val="clear" w:color="auto" w:fill="FFFFFF"/>
        <w:spacing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• adresu trvalého pobytu (obec, ulica, číslo domu)</w:t>
      </w:r>
      <w:r w:rsidR="00CC0486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,</w:t>
      </w:r>
    </w:p>
    <w:p w14:paraId="4C02598E" w14:textId="77777777" w:rsidR="00CC0486" w:rsidRDefault="00CC0486" w:rsidP="00CC0486">
      <w:pPr>
        <w:shd w:val="clear" w:color="auto" w:fill="FFFFFF"/>
        <w:spacing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• </w:t>
      </w: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korešpondenčnú 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adresu</w:t>
      </w: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, na ktorú obec doručí hlasovací preukaz (ak je</w:t>
      </w:r>
    </w:p>
    <w:p w14:paraId="71425795" w14:textId="22A141B2" w:rsidR="00CC0486" w:rsidRDefault="00CC0486" w:rsidP="00CC0486">
      <w:pPr>
        <w:shd w:val="clear" w:color="auto" w:fill="FFFFFF"/>
        <w:spacing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  odlišná od adresy trvalého pobytu) – pri podaní žiadosti listom alebo </w:t>
      </w:r>
    </w:p>
    <w:p w14:paraId="59BA5E55" w14:textId="731909FE" w:rsidR="00CC0486" w:rsidRDefault="00CC0486" w:rsidP="00CC0486">
      <w:pPr>
        <w:shd w:val="clear" w:color="auto" w:fill="FFFFFF"/>
        <w:spacing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  elektronicky.</w:t>
      </w:r>
    </w:p>
    <w:p w14:paraId="3F9A41DC" w14:textId="1AD4CAA9" w:rsidR="00CC0486" w:rsidRPr="008A06FD" w:rsidRDefault="00CC0486" w:rsidP="008A06FD">
      <w:pPr>
        <w:shd w:val="clear" w:color="auto" w:fill="FFFFFF"/>
        <w:spacing w:after="0" w:line="259" w:lineRule="atLeast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</w:p>
    <w:p w14:paraId="03C82266" w14:textId="77777777" w:rsidR="008A06FD" w:rsidRPr="008A06FD" w:rsidRDefault="008A06FD" w:rsidP="008A06FD">
      <w:pPr>
        <w:shd w:val="clear" w:color="auto" w:fill="FFFFFF"/>
        <w:spacing w:before="240" w:after="0" w:line="259" w:lineRule="atLeast"/>
        <w:ind w:firstLine="284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Obec zašle hlasovací preukaz voličovi na adresu, ktorú uviedol v žiadosti najneskôr tri pracovné dni od doručenia žiadosti doporučenou zásielkou „</w:t>
      </w:r>
      <w:r w:rsidRPr="008A06FD">
        <w:rPr>
          <w:rFonts w:ascii="Tahoma" w:eastAsia="Times New Roman" w:hAnsi="Tahoma" w:cs="Tahoma"/>
          <w:i/>
          <w:iCs/>
          <w:color w:val="000000"/>
          <w:kern w:val="0"/>
          <w:sz w:val="27"/>
          <w:szCs w:val="27"/>
          <w:lang w:eastAsia="sk-SK"/>
          <w14:ligatures w14:val="none"/>
        </w:rPr>
        <w:t>Do vlastných rúk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“.</w:t>
      </w:r>
    </w:p>
    <w:p w14:paraId="2FDC509D" w14:textId="77777777" w:rsidR="008A06FD" w:rsidRPr="008A06FD" w:rsidRDefault="008A06FD" w:rsidP="008A06FD">
      <w:pPr>
        <w:shd w:val="clear" w:color="auto" w:fill="FFFFFF"/>
        <w:spacing w:before="120" w:after="0" w:line="259" w:lineRule="atLeast"/>
        <w:ind w:firstLine="284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Ak volič v písomnej žiadosti alebo elektronickej žiadosti uvedie, že hlasovací preukaz prevezme iná osoba, musí v žiadosti uviesť jej meno, priezvisko a číslo občianskeho preukazu. Podpis voliča na žiadosti nemusí byť úradne osvedčený. Táto osoba preukazuje svoju totožnosť občianskym preukazom a prevzatie hlasovacieho preukazu potvrdzuje svojím podpisom.</w:t>
      </w:r>
    </w:p>
    <w:p w14:paraId="320D5B4C" w14:textId="77777777" w:rsidR="008A06FD" w:rsidRDefault="008A06FD" w:rsidP="008A06FD">
      <w:pPr>
        <w:shd w:val="clear" w:color="auto" w:fill="FFFFFF"/>
        <w:spacing w:before="120" w:after="120" w:line="259" w:lineRule="atLeast"/>
        <w:ind w:firstLine="284"/>
        <w:jc w:val="both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Volič, ktorému bol vydaný hlasovací preukaz, môže voliť aj vo volebnej miestnosti príslušnej podľa miesta jeho trvalého pobytu, avšak  </w:t>
      </w:r>
      <w:r w:rsidRPr="008A06FD">
        <w:rPr>
          <w:rFonts w:ascii="Tahoma" w:eastAsia="Times New Roman" w:hAnsi="Tahoma" w:cs="Tahoma"/>
          <w:color w:val="000000"/>
          <w:spacing w:val="30"/>
          <w:kern w:val="0"/>
          <w:sz w:val="27"/>
          <w:szCs w:val="27"/>
          <w:lang w:eastAsia="sk-SK"/>
          <w14:ligatures w14:val="none"/>
        </w:rPr>
        <w:t>len s hlasovacím preukazom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.</w:t>
      </w:r>
    </w:p>
    <w:p w14:paraId="4318283E" w14:textId="77777777" w:rsidR="004A2B76" w:rsidRDefault="004A2B76" w:rsidP="008A06FD">
      <w:pPr>
        <w:shd w:val="clear" w:color="auto" w:fill="FFFFFF"/>
        <w:spacing w:before="120" w:after="120" w:line="259" w:lineRule="atLeast"/>
        <w:ind w:firstLine="284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</w:p>
    <w:p w14:paraId="141A7EB2" w14:textId="77777777" w:rsidR="004A2B76" w:rsidRPr="008A06FD" w:rsidRDefault="004A2B76" w:rsidP="008A06FD">
      <w:pPr>
        <w:shd w:val="clear" w:color="auto" w:fill="FFFFFF"/>
        <w:spacing w:before="120" w:after="120" w:line="259" w:lineRule="atLeast"/>
        <w:ind w:firstLine="284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</w:p>
    <w:tbl>
      <w:tblPr>
        <w:tblW w:w="8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8A06FD" w:rsidRPr="008A06FD" w14:paraId="16A06C3E" w14:textId="77777777" w:rsidTr="008A06FD">
        <w:tc>
          <w:tcPr>
            <w:tcW w:w="9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384B" w14:textId="77777777" w:rsidR="008A06FD" w:rsidRPr="008A06FD" w:rsidRDefault="008A06FD" w:rsidP="008A06F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A06FD">
              <w:rPr>
                <w:rFonts w:ascii="Tahoma" w:eastAsia="Times New Roman" w:hAnsi="Tahoma" w:cs="Tahoma"/>
                <w:b/>
                <w:bCs/>
                <w:kern w:val="0"/>
                <w:lang w:eastAsia="sk-SK"/>
                <w14:ligatures w14:val="none"/>
              </w:rPr>
              <w:t>Hlasovací preukaz je platný len pre ten deň konania volieb,</w:t>
            </w:r>
            <w:r w:rsidRPr="008A06FD">
              <w:rPr>
                <w:rFonts w:ascii="Tahoma" w:eastAsia="Times New Roman" w:hAnsi="Tahoma" w:cs="Tahoma"/>
                <w:b/>
                <w:bCs/>
                <w:kern w:val="0"/>
                <w:lang w:eastAsia="sk-SK"/>
                <w14:ligatures w14:val="none"/>
              </w:rPr>
              <w:br/>
              <w:t>ktorého dátum je na ňom uvedený a len spolu s občianskym preukazom.</w:t>
            </w:r>
          </w:p>
        </w:tc>
      </w:tr>
    </w:tbl>
    <w:p w14:paraId="23653595" w14:textId="77777777" w:rsidR="008A06FD" w:rsidRDefault="008A06FD" w:rsidP="008A06FD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8A06F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  <w:t> </w:t>
      </w:r>
    </w:p>
    <w:p w14:paraId="7BCABF37" w14:textId="67D51871" w:rsidR="004A2B76" w:rsidRDefault="004A2B76" w:rsidP="008A06FD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   </w:t>
      </w:r>
      <w:r w:rsidRPr="008A06FD"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>Volič</w:t>
      </w: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pri zápise do zoznamu voličov odovzdá hlasovací preukaz okrskovej volebnej komisii, ktorá ho pripojí k zoznamu voličov.</w:t>
      </w:r>
    </w:p>
    <w:p w14:paraId="241CC0F5" w14:textId="5D4FC94F" w:rsidR="004A2B76" w:rsidRDefault="004A2B76" w:rsidP="008A06FD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7"/>
          <w:szCs w:val="27"/>
          <w:lang w:eastAsia="sk-SK"/>
          <w14:ligatures w14:val="none"/>
        </w:rPr>
        <w:t xml:space="preserve">    Hlasovacie preukazy sa začnú vydávať najskôr od 07.02.2024.</w:t>
      </w:r>
    </w:p>
    <w:p w14:paraId="79BCAAA1" w14:textId="77777777" w:rsidR="004A2B76" w:rsidRDefault="004A2B76" w:rsidP="008A06FD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2FCDC90D" w14:textId="77777777" w:rsidR="004A2B76" w:rsidRDefault="004A2B76" w:rsidP="008A06FD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0C528F0D" w14:textId="77777777" w:rsidR="004A2B76" w:rsidRDefault="004A2B76" w:rsidP="008A06FD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6F27D769" w14:textId="77777777" w:rsidR="004A2B76" w:rsidRDefault="004A2B76" w:rsidP="008A06FD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4EE300C5" w14:textId="77777777" w:rsidR="004A2B76" w:rsidRDefault="004A2B76" w:rsidP="008A06FD">
      <w:p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76E6C962" w14:textId="77777777" w:rsidR="004A2B76" w:rsidRPr="008A06FD" w:rsidRDefault="004A2B76" w:rsidP="008A06FD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kern w:val="0"/>
          <w:sz w:val="18"/>
          <w:szCs w:val="18"/>
          <w:lang w:eastAsia="sk-SK"/>
          <w14:ligatures w14:val="none"/>
        </w:rPr>
      </w:pPr>
    </w:p>
    <w:sectPr w:rsidR="004A2B76" w:rsidRPr="008A06FD" w:rsidSect="006D049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FD"/>
    <w:rsid w:val="0027460F"/>
    <w:rsid w:val="004A2B76"/>
    <w:rsid w:val="006919F7"/>
    <w:rsid w:val="00695476"/>
    <w:rsid w:val="006D0490"/>
    <w:rsid w:val="008A06FD"/>
    <w:rsid w:val="00AE7BEF"/>
    <w:rsid w:val="00C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A0D4"/>
  <w15:chartTrackingRefBased/>
  <w15:docId w15:val="{1763C438-698E-49E6-A0F1-A04549C8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A0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06F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8A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A06FD"/>
    <w:rPr>
      <w:b/>
      <w:bCs/>
    </w:rPr>
  </w:style>
  <w:style w:type="character" w:styleId="Zvraznenie">
    <w:name w:val="Emphasis"/>
    <w:basedOn w:val="Predvolenpsmoodseku"/>
    <w:uiPriority w:val="20"/>
    <w:qFormat/>
    <w:rsid w:val="008A06F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8A06FD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A2B76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C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295">
              <w:marLeft w:val="0"/>
              <w:marRight w:val="0"/>
              <w:marTop w:val="150"/>
              <w:marBottom w:val="0"/>
              <w:divBdr>
                <w:top w:val="dashed" w:sz="6" w:space="4" w:color="98989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dolnastred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Královičová</dc:creator>
  <cp:keywords/>
  <dc:description/>
  <cp:lastModifiedBy>Mária Královičová</cp:lastModifiedBy>
  <cp:revision>2</cp:revision>
  <cp:lastPrinted>2024-01-31T12:47:00Z</cp:lastPrinted>
  <dcterms:created xsi:type="dcterms:W3CDTF">2024-01-31T12:19:00Z</dcterms:created>
  <dcterms:modified xsi:type="dcterms:W3CDTF">2024-01-31T12:52:00Z</dcterms:modified>
</cp:coreProperties>
</file>